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08" w:rsidRPr="004D781B" w:rsidRDefault="00D22908" w:rsidP="00D22908">
      <w:pPr>
        <w:pStyle w:val="Style3"/>
        <w:tabs>
          <w:tab w:val="left" w:pos="2340"/>
        </w:tabs>
        <w:ind w:left="840"/>
        <w:jc w:val="center"/>
        <w:rPr>
          <w:b/>
          <w:bCs/>
          <w:color w:val="000000"/>
        </w:rPr>
      </w:pPr>
      <w:r w:rsidRPr="004D781B">
        <w:rPr>
          <w:b/>
          <w:bCs/>
          <w:color w:val="000000"/>
        </w:rPr>
        <w:t>АВТОНОМНАЯ НЕКОММЕРЧЕСКАЯ ОРГАНИЗАЦИЯ</w:t>
      </w:r>
    </w:p>
    <w:p w:rsidR="00D22908" w:rsidRPr="004D781B" w:rsidRDefault="00D22908" w:rsidP="00D22908">
      <w:pPr>
        <w:pStyle w:val="Style3"/>
        <w:tabs>
          <w:tab w:val="left" w:pos="2340"/>
        </w:tabs>
        <w:ind w:left="840"/>
        <w:jc w:val="center"/>
        <w:rPr>
          <w:b/>
          <w:bCs/>
          <w:color w:val="000000"/>
        </w:rPr>
      </w:pPr>
      <w:r w:rsidRPr="004D781B">
        <w:rPr>
          <w:b/>
          <w:bCs/>
          <w:color w:val="000000"/>
        </w:rPr>
        <w:t>ДОПОЛНИТЕЛЬНОГО ПРОФЕССИОНАЛЬНОГО ОБРАЗОВАНИЯ</w:t>
      </w:r>
    </w:p>
    <w:p w:rsidR="00721830" w:rsidRPr="004D781B" w:rsidRDefault="00D22908" w:rsidP="00D22908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4D781B">
        <w:rPr>
          <w:b/>
          <w:bCs/>
          <w:color w:val="000000"/>
        </w:rPr>
        <w:t>«ЦЕНТРАЛЬНЫЙ МНОГОПРОФИЛЬНЫЙ ИНСТИТУТ»</w:t>
      </w:r>
    </w:p>
    <w:p w:rsidR="00721830" w:rsidRPr="004D781B" w:rsidRDefault="00721830" w:rsidP="005925CF">
      <w:pPr>
        <w:pStyle w:val="Style4"/>
        <w:widowControl/>
        <w:spacing w:line="240" w:lineRule="exact"/>
        <w:ind w:left="5035" w:right="998"/>
      </w:pPr>
    </w:p>
    <w:p w:rsidR="00D22908" w:rsidRPr="004D781B" w:rsidRDefault="00D22908" w:rsidP="00D2290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81B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D22908" w:rsidRPr="004D781B" w:rsidRDefault="00D22908" w:rsidP="00D2290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81B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D22908" w:rsidRPr="004D781B" w:rsidRDefault="00D22908" w:rsidP="00D2290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81B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4D781B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D22908" w:rsidRPr="004D781B" w:rsidRDefault="00D22908" w:rsidP="00D2290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4D781B" w:rsidRDefault="00D22908" w:rsidP="00D2290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81B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D22908" w:rsidRPr="004D781B" w:rsidRDefault="00D22908" w:rsidP="00D2290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4D781B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D78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4D78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D78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4D781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4D781B" w:rsidRDefault="00C93602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D781B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4D781B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4D78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4D781B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D78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C93602" w:rsidRPr="004D78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Акушерское дело</w:t>
      </w:r>
      <w:r w:rsidRPr="004D78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4D781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4D781B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4D781B" w:rsidRDefault="00721830" w:rsidP="004D5962">
      <w:pPr>
        <w:pStyle w:val="Style8"/>
        <w:widowControl/>
        <w:spacing w:line="240" w:lineRule="exact"/>
        <w:rPr>
          <w:b/>
        </w:rPr>
      </w:pPr>
      <w:r w:rsidRPr="004D781B">
        <w:rPr>
          <w:b/>
        </w:rPr>
        <w:t xml:space="preserve">Цель –  </w:t>
      </w:r>
      <w:r w:rsidR="00786A6A" w:rsidRPr="004D781B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4D781B" w:rsidRDefault="00721830" w:rsidP="00326F62">
      <w:pPr>
        <w:pStyle w:val="Style8"/>
        <w:spacing w:line="240" w:lineRule="exact"/>
      </w:pPr>
      <w:r w:rsidRPr="004D781B">
        <w:rPr>
          <w:b/>
        </w:rPr>
        <w:t>Категория слушателей</w:t>
      </w:r>
      <w:r w:rsidRPr="004D781B">
        <w:t xml:space="preserve"> –</w:t>
      </w:r>
      <w:r w:rsidR="00ED76EC" w:rsidRPr="004D781B">
        <w:t xml:space="preserve"> </w:t>
      </w:r>
      <w:r w:rsidRPr="004D781B">
        <w:t>лица имеющие среднее</w:t>
      </w:r>
      <w:r w:rsidR="00D766BD" w:rsidRPr="004D781B">
        <w:t xml:space="preserve"> профессиональное</w:t>
      </w:r>
      <w:r w:rsidRPr="004D781B">
        <w:t xml:space="preserve"> образование</w:t>
      </w:r>
      <w:r w:rsidR="00C93602" w:rsidRPr="004D781B">
        <w:t xml:space="preserve"> по специальности: «Лечебное дело»</w:t>
      </w:r>
      <w:r w:rsidRPr="004D781B">
        <w:t>.</w:t>
      </w:r>
    </w:p>
    <w:p w:rsidR="00721830" w:rsidRPr="004D781B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4D781B">
        <w:rPr>
          <w:rStyle w:val="FontStyle25"/>
          <w:sz w:val="24"/>
          <w:szCs w:val="24"/>
        </w:rPr>
        <w:t xml:space="preserve">Срок обучения: </w:t>
      </w:r>
      <w:r w:rsidR="00433012" w:rsidRPr="004D781B">
        <w:t xml:space="preserve">288 </w:t>
      </w:r>
      <w:r w:rsidRPr="004D781B">
        <w:t>часов</w:t>
      </w:r>
      <w:r w:rsidR="00786A6A" w:rsidRPr="004D781B">
        <w:t>.</w:t>
      </w:r>
    </w:p>
    <w:p w:rsidR="00721830" w:rsidRPr="004D781B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4D781B">
        <w:rPr>
          <w:b/>
        </w:rPr>
        <w:t>Форма обучения</w:t>
      </w:r>
      <w:r w:rsidRPr="004D781B">
        <w:t xml:space="preserve">: </w:t>
      </w:r>
      <w:r w:rsidR="005C1DCB" w:rsidRPr="004D781B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5C1DCB" w:rsidRPr="004D781B">
        <w:rPr>
          <w:bCs/>
        </w:rPr>
        <w:t>очно</w:t>
      </w:r>
      <w:proofErr w:type="spellEnd"/>
      <w:r w:rsidR="005C1DCB" w:rsidRPr="004D781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Pr="004D781B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3874"/>
        <w:gridCol w:w="838"/>
        <w:gridCol w:w="1118"/>
        <w:gridCol w:w="1368"/>
        <w:gridCol w:w="1672"/>
      </w:tblGrid>
      <w:tr w:rsidR="00721830" w:rsidRPr="004D781B" w:rsidTr="004D781B">
        <w:trPr>
          <w:trHeight w:val="304"/>
        </w:trPr>
        <w:tc>
          <w:tcPr>
            <w:tcW w:w="565" w:type="dxa"/>
            <w:vMerge w:val="restart"/>
          </w:tcPr>
          <w:p w:rsidR="00721830" w:rsidRPr="004D781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4D781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74" w:type="dxa"/>
            <w:vMerge w:val="restart"/>
          </w:tcPr>
          <w:p w:rsidR="00721830" w:rsidRPr="004D781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38" w:type="dxa"/>
            <w:vMerge w:val="restart"/>
          </w:tcPr>
          <w:p w:rsidR="00721830" w:rsidRPr="004D781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86" w:type="dxa"/>
            <w:gridSpan w:val="2"/>
          </w:tcPr>
          <w:p w:rsidR="00721830" w:rsidRPr="004D781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72" w:type="dxa"/>
            <w:vMerge w:val="restart"/>
          </w:tcPr>
          <w:p w:rsidR="00721830" w:rsidRPr="004D781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4D781B" w:rsidTr="004D781B">
        <w:trPr>
          <w:trHeight w:val="246"/>
        </w:trPr>
        <w:tc>
          <w:tcPr>
            <w:tcW w:w="565" w:type="dxa"/>
            <w:vMerge/>
          </w:tcPr>
          <w:p w:rsidR="00721830" w:rsidRPr="004D781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vMerge/>
          </w:tcPr>
          <w:p w:rsidR="00721830" w:rsidRPr="004D781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vMerge/>
          </w:tcPr>
          <w:p w:rsidR="00721830" w:rsidRPr="004D781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721830" w:rsidRPr="004D781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368" w:type="dxa"/>
          </w:tcPr>
          <w:p w:rsidR="00721830" w:rsidRPr="004D781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72" w:type="dxa"/>
            <w:vMerge/>
          </w:tcPr>
          <w:p w:rsidR="00721830" w:rsidRPr="004D781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4D781B" w:rsidTr="004D781B">
        <w:trPr>
          <w:trHeight w:val="1056"/>
        </w:trPr>
        <w:tc>
          <w:tcPr>
            <w:tcW w:w="565" w:type="dxa"/>
          </w:tcPr>
          <w:p w:rsidR="00721830" w:rsidRPr="004D781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4" w:type="dxa"/>
          </w:tcPr>
          <w:p w:rsidR="00721830" w:rsidRPr="004D781B" w:rsidRDefault="00C93602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 и политика здравоохранения. Структура акушерско-гинекологической помощи.</w:t>
            </w:r>
          </w:p>
        </w:tc>
        <w:tc>
          <w:tcPr>
            <w:tcW w:w="838" w:type="dxa"/>
          </w:tcPr>
          <w:p w:rsidR="00721830" w:rsidRPr="004D781B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8" w:type="dxa"/>
          </w:tcPr>
          <w:p w:rsidR="00721830" w:rsidRPr="004D781B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8" w:type="dxa"/>
          </w:tcPr>
          <w:p w:rsidR="00721830" w:rsidRPr="004D781B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2" w:type="dxa"/>
          </w:tcPr>
          <w:p w:rsidR="00721830" w:rsidRPr="004D781B" w:rsidRDefault="00C9360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4D781B" w:rsidTr="004D781B">
        <w:trPr>
          <w:trHeight w:val="405"/>
        </w:trPr>
        <w:tc>
          <w:tcPr>
            <w:tcW w:w="565" w:type="dxa"/>
          </w:tcPr>
          <w:p w:rsidR="00E73192" w:rsidRPr="004D781B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4" w:type="dxa"/>
          </w:tcPr>
          <w:p w:rsidR="00E73192" w:rsidRPr="004D781B" w:rsidRDefault="00C93602" w:rsidP="00C936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781B">
              <w:rPr>
                <w:rFonts w:ascii="Times New Roman" w:hAnsi="Times New Roman"/>
                <w:sz w:val="24"/>
                <w:szCs w:val="24"/>
              </w:rPr>
              <w:t>Физиологическое акушерство.</w:t>
            </w:r>
          </w:p>
        </w:tc>
        <w:tc>
          <w:tcPr>
            <w:tcW w:w="838" w:type="dxa"/>
          </w:tcPr>
          <w:p w:rsidR="00E73192" w:rsidRPr="004D781B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8" w:type="dxa"/>
          </w:tcPr>
          <w:p w:rsidR="00E73192" w:rsidRPr="004D781B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8" w:type="dxa"/>
          </w:tcPr>
          <w:p w:rsidR="00E73192" w:rsidRPr="004D781B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2" w:type="dxa"/>
          </w:tcPr>
          <w:p w:rsidR="00E73192" w:rsidRPr="004D781B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4D781B" w:rsidTr="004D781B">
        <w:trPr>
          <w:trHeight w:val="310"/>
        </w:trPr>
        <w:tc>
          <w:tcPr>
            <w:tcW w:w="565" w:type="dxa"/>
          </w:tcPr>
          <w:p w:rsidR="00E73192" w:rsidRPr="004D781B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4" w:type="dxa"/>
          </w:tcPr>
          <w:p w:rsidR="00E73192" w:rsidRPr="004D781B" w:rsidRDefault="00C9360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781B">
              <w:rPr>
                <w:rFonts w:ascii="Times New Roman" w:hAnsi="Times New Roman"/>
                <w:sz w:val="24"/>
                <w:szCs w:val="24"/>
              </w:rPr>
              <w:t> Патологическое акушерство.</w:t>
            </w:r>
          </w:p>
        </w:tc>
        <w:tc>
          <w:tcPr>
            <w:tcW w:w="838" w:type="dxa"/>
          </w:tcPr>
          <w:p w:rsidR="00E73192" w:rsidRPr="004D781B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86A6A"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8" w:type="dxa"/>
          </w:tcPr>
          <w:p w:rsidR="00E73192" w:rsidRPr="004D781B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8" w:type="dxa"/>
          </w:tcPr>
          <w:p w:rsidR="00E73192" w:rsidRPr="004D781B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2" w:type="dxa"/>
          </w:tcPr>
          <w:p w:rsidR="00E73192" w:rsidRPr="004D781B" w:rsidRDefault="00C9360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4D781B" w:rsidTr="004D781B">
        <w:trPr>
          <w:trHeight w:val="796"/>
        </w:trPr>
        <w:tc>
          <w:tcPr>
            <w:tcW w:w="565" w:type="dxa"/>
          </w:tcPr>
          <w:p w:rsidR="00E73192" w:rsidRPr="004D781B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4" w:type="dxa"/>
          </w:tcPr>
          <w:p w:rsidR="00E73192" w:rsidRPr="004D781B" w:rsidRDefault="00C9360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781B">
              <w:rPr>
                <w:rFonts w:ascii="Times New Roman" w:hAnsi="Times New Roman"/>
                <w:sz w:val="24"/>
                <w:szCs w:val="24"/>
              </w:rPr>
              <w:t>Акушерские операции во время беременности, в родах и послеродовом периоде.</w:t>
            </w:r>
          </w:p>
        </w:tc>
        <w:tc>
          <w:tcPr>
            <w:tcW w:w="838" w:type="dxa"/>
          </w:tcPr>
          <w:p w:rsidR="00E73192" w:rsidRPr="004D781B" w:rsidRDefault="00786A6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33012"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</w:tcPr>
          <w:p w:rsidR="00E73192" w:rsidRPr="004D781B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8" w:type="dxa"/>
          </w:tcPr>
          <w:p w:rsidR="00E73192" w:rsidRPr="004D781B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33012"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E73192" w:rsidRPr="004D781B" w:rsidRDefault="00C9360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4D781B" w:rsidTr="004D781B">
        <w:trPr>
          <w:trHeight w:val="337"/>
        </w:trPr>
        <w:tc>
          <w:tcPr>
            <w:tcW w:w="565" w:type="dxa"/>
          </w:tcPr>
          <w:p w:rsidR="00E73192" w:rsidRPr="004D781B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4" w:type="dxa"/>
          </w:tcPr>
          <w:p w:rsidR="00E73192" w:rsidRPr="004D781B" w:rsidRDefault="00C9360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81B">
              <w:rPr>
                <w:rFonts w:ascii="Times New Roman" w:hAnsi="Times New Roman"/>
                <w:sz w:val="24"/>
                <w:szCs w:val="24"/>
              </w:rPr>
              <w:t>Неонатология</w:t>
            </w:r>
            <w:proofErr w:type="spellEnd"/>
            <w:r w:rsidRPr="004D78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E73192" w:rsidRPr="004D781B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33012"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</w:tcPr>
          <w:p w:rsidR="00E73192" w:rsidRPr="004D781B" w:rsidRDefault="00786A6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8" w:type="dxa"/>
          </w:tcPr>
          <w:p w:rsidR="00E73192" w:rsidRPr="004D781B" w:rsidRDefault="00786A6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33012"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E73192" w:rsidRPr="004D781B" w:rsidRDefault="00C9360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4D781B" w:rsidTr="004D781B">
        <w:trPr>
          <w:trHeight w:val="260"/>
        </w:trPr>
        <w:tc>
          <w:tcPr>
            <w:tcW w:w="565" w:type="dxa"/>
          </w:tcPr>
          <w:p w:rsidR="00E73192" w:rsidRPr="004D781B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4" w:type="dxa"/>
          </w:tcPr>
          <w:p w:rsidR="00E73192" w:rsidRPr="004D781B" w:rsidRDefault="00C9360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781B">
              <w:rPr>
                <w:rFonts w:ascii="Times New Roman" w:hAnsi="Times New Roman"/>
                <w:sz w:val="24"/>
                <w:szCs w:val="24"/>
              </w:rPr>
              <w:t> Заболевания женской половой системы.</w:t>
            </w:r>
          </w:p>
        </w:tc>
        <w:tc>
          <w:tcPr>
            <w:tcW w:w="838" w:type="dxa"/>
          </w:tcPr>
          <w:p w:rsidR="00E73192" w:rsidRPr="004D781B" w:rsidRDefault="00C936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D76EC"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8" w:type="dxa"/>
          </w:tcPr>
          <w:p w:rsidR="00E73192" w:rsidRPr="004D781B" w:rsidRDefault="00C936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</w:tcPr>
          <w:p w:rsidR="00E73192" w:rsidRPr="004D781B" w:rsidRDefault="00C936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:rsidR="00E73192" w:rsidRPr="004D781B" w:rsidRDefault="00C9360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4D781B" w:rsidTr="004D781B">
        <w:trPr>
          <w:trHeight w:val="260"/>
        </w:trPr>
        <w:tc>
          <w:tcPr>
            <w:tcW w:w="565" w:type="dxa"/>
          </w:tcPr>
          <w:p w:rsidR="00ED76EC" w:rsidRPr="004D781B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4" w:type="dxa"/>
          </w:tcPr>
          <w:p w:rsidR="00ED76EC" w:rsidRPr="004D781B" w:rsidRDefault="00C9360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781B">
              <w:rPr>
                <w:rFonts w:ascii="Times New Roman" w:hAnsi="Times New Roman"/>
                <w:sz w:val="24"/>
                <w:szCs w:val="24"/>
              </w:rPr>
              <w:t>Инфекционная безопасность и инфекционный контроль.</w:t>
            </w:r>
          </w:p>
        </w:tc>
        <w:tc>
          <w:tcPr>
            <w:tcW w:w="838" w:type="dxa"/>
          </w:tcPr>
          <w:p w:rsidR="00ED76EC" w:rsidRPr="004D781B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8" w:type="dxa"/>
          </w:tcPr>
          <w:p w:rsidR="00ED76EC" w:rsidRPr="004D781B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8" w:type="dxa"/>
          </w:tcPr>
          <w:p w:rsidR="00ED76EC" w:rsidRPr="004D781B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2" w:type="dxa"/>
          </w:tcPr>
          <w:p w:rsidR="00ED76EC" w:rsidRPr="004D781B" w:rsidRDefault="00C9360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93602" w:rsidRPr="004D781B" w:rsidTr="004D781B">
        <w:trPr>
          <w:trHeight w:val="260"/>
        </w:trPr>
        <w:tc>
          <w:tcPr>
            <w:tcW w:w="565" w:type="dxa"/>
          </w:tcPr>
          <w:p w:rsidR="00C93602" w:rsidRPr="004D781B" w:rsidRDefault="00C936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74" w:type="dxa"/>
          </w:tcPr>
          <w:p w:rsidR="00C93602" w:rsidRPr="004D781B" w:rsidRDefault="00C9360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781B">
              <w:rPr>
                <w:rFonts w:ascii="Times New Roman" w:hAnsi="Times New Roman"/>
                <w:sz w:val="24"/>
                <w:szCs w:val="24"/>
              </w:rPr>
              <w:t>Неотложные состояния и оказание первой помощи.</w:t>
            </w:r>
          </w:p>
        </w:tc>
        <w:tc>
          <w:tcPr>
            <w:tcW w:w="838" w:type="dxa"/>
          </w:tcPr>
          <w:p w:rsidR="00C93602" w:rsidRPr="004D781B" w:rsidRDefault="00C936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8" w:type="dxa"/>
          </w:tcPr>
          <w:p w:rsidR="00C93602" w:rsidRPr="004D781B" w:rsidRDefault="00C936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</w:tcPr>
          <w:p w:rsidR="00C93602" w:rsidRPr="004D781B" w:rsidRDefault="00C936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2" w:type="dxa"/>
          </w:tcPr>
          <w:p w:rsidR="00C93602" w:rsidRPr="004D781B" w:rsidRDefault="00C9360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4D781B" w:rsidTr="004D781B">
        <w:trPr>
          <w:trHeight w:val="408"/>
        </w:trPr>
        <w:tc>
          <w:tcPr>
            <w:tcW w:w="565" w:type="dxa"/>
          </w:tcPr>
          <w:p w:rsidR="00721830" w:rsidRPr="004D781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</w:tcPr>
          <w:p w:rsidR="00721830" w:rsidRPr="004D781B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38" w:type="dxa"/>
          </w:tcPr>
          <w:p w:rsidR="00721830" w:rsidRPr="004D781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8" w:type="dxa"/>
          </w:tcPr>
          <w:p w:rsidR="00721830" w:rsidRPr="004D781B" w:rsidRDefault="00C936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</w:tcPr>
          <w:p w:rsidR="00721830" w:rsidRPr="004D781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:rsidR="00721830" w:rsidRPr="004D781B" w:rsidRDefault="005C1DCB" w:rsidP="00C9360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</w:t>
            </w:r>
            <w:r w:rsidR="00C93602" w:rsidRPr="004D781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тствии с положением об итоговой </w:t>
            </w:r>
            <w:r w:rsidRPr="004D781B">
              <w:rPr>
                <w:rFonts w:ascii="Times New Roman" w:eastAsia="Times New Roman" w:hAnsi="Times New Roman"/>
                <w:b/>
                <w:sz w:val="24"/>
                <w:szCs w:val="24"/>
              </w:rPr>
              <w:t>аттестации</w:t>
            </w:r>
          </w:p>
        </w:tc>
      </w:tr>
      <w:tr w:rsidR="00721830" w:rsidRPr="004D781B" w:rsidTr="004D781B">
        <w:trPr>
          <w:trHeight w:val="402"/>
        </w:trPr>
        <w:tc>
          <w:tcPr>
            <w:tcW w:w="565" w:type="dxa"/>
          </w:tcPr>
          <w:p w:rsidR="00721830" w:rsidRPr="004D781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</w:tcPr>
          <w:p w:rsidR="00721830" w:rsidRPr="004D781B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38" w:type="dxa"/>
          </w:tcPr>
          <w:p w:rsidR="00721830" w:rsidRPr="004D781B" w:rsidRDefault="004330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18" w:type="dxa"/>
          </w:tcPr>
          <w:p w:rsidR="00721830" w:rsidRPr="004D781B" w:rsidRDefault="00786A6A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68" w:type="dxa"/>
          </w:tcPr>
          <w:p w:rsidR="00721830" w:rsidRPr="004D781B" w:rsidRDefault="00433012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672" w:type="dxa"/>
          </w:tcPr>
          <w:p w:rsidR="00721830" w:rsidRPr="004D781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4D781B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4D781B" w:rsidRDefault="00721830" w:rsidP="00C93602">
      <w:pPr>
        <w:ind w:firstLine="0"/>
        <w:rPr>
          <w:rFonts w:ascii="Times New Roman" w:hAnsi="Times New Roman"/>
          <w:sz w:val="24"/>
          <w:szCs w:val="24"/>
        </w:rPr>
      </w:pPr>
    </w:p>
    <w:sectPr w:rsidR="00721830" w:rsidRPr="004D781B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96149"/>
    <w:rsid w:val="002A4385"/>
    <w:rsid w:val="00326F62"/>
    <w:rsid w:val="00341D4A"/>
    <w:rsid w:val="00390A1B"/>
    <w:rsid w:val="003F7C95"/>
    <w:rsid w:val="00433012"/>
    <w:rsid w:val="004D5962"/>
    <w:rsid w:val="004D781B"/>
    <w:rsid w:val="005925CF"/>
    <w:rsid w:val="005B1869"/>
    <w:rsid w:val="005C1DCB"/>
    <w:rsid w:val="006B0062"/>
    <w:rsid w:val="006C0A05"/>
    <w:rsid w:val="006D1490"/>
    <w:rsid w:val="006F4494"/>
    <w:rsid w:val="00721830"/>
    <w:rsid w:val="00756630"/>
    <w:rsid w:val="0077261B"/>
    <w:rsid w:val="0078265B"/>
    <w:rsid w:val="00785C76"/>
    <w:rsid w:val="00786A6A"/>
    <w:rsid w:val="008107B6"/>
    <w:rsid w:val="008B1684"/>
    <w:rsid w:val="00903F1B"/>
    <w:rsid w:val="00912FEA"/>
    <w:rsid w:val="0095559F"/>
    <w:rsid w:val="00962EC5"/>
    <w:rsid w:val="00A667D5"/>
    <w:rsid w:val="00A70C19"/>
    <w:rsid w:val="00A97973"/>
    <w:rsid w:val="00AA1850"/>
    <w:rsid w:val="00AF3E04"/>
    <w:rsid w:val="00B67286"/>
    <w:rsid w:val="00BA1F2F"/>
    <w:rsid w:val="00C93602"/>
    <w:rsid w:val="00CA16B7"/>
    <w:rsid w:val="00CA7D71"/>
    <w:rsid w:val="00D22908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34</cp:revision>
  <dcterms:created xsi:type="dcterms:W3CDTF">2016-06-09T07:22:00Z</dcterms:created>
  <dcterms:modified xsi:type="dcterms:W3CDTF">2018-07-10T12:30:00Z</dcterms:modified>
</cp:coreProperties>
</file>